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83" w:right="-54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83" w:right="-54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83" w:right="-54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83" w:right="-54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83" w:right="-54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83" w:right="-54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83" w:right="-54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83" w:right="-54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83" w:right="-54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83" w:right="-54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83" w:right="-54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83" w:right="-54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83" w:right="-54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283" w:right="-54" w:firstLine="0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283" w:right="-54" w:firstLine="0"/>
        <w:jc w:val="center"/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VÝKRES KUCHYŇSKÉ LINKY</w:t>
      </w:r>
    </w:p>
    <w:p w:rsidR="00000000" w:rsidDel="00000000" w:rsidP="00000000" w:rsidRDefault="00000000" w:rsidRPr="00000000" w14:paraId="00000010">
      <w:pPr>
        <w:spacing w:line="240" w:lineRule="auto"/>
        <w:ind w:left="283" w:right="-54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ind w:left="283" w:right="-54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ind w:left="283" w:right="-54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ind w:left="283" w:right="-54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1"/>
        <w:tabs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pacing w:line="240" w:lineRule="auto"/>
        <w:ind w:left="283" w:right="-54" w:firstLine="0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AKCE:</w:t>
        <w:tab/>
        <w:t xml:space="preserve">  </w:t>
      </w:r>
      <w:r w:rsidDel="00000000" w:rsidR="00000000" w:rsidRPr="00000000">
        <w:rPr>
          <w:b w:val="1"/>
          <w:sz w:val="20"/>
          <w:szCs w:val="20"/>
          <w:rtl w:val="0"/>
        </w:rPr>
        <w:t xml:space="preserve">STAVEBNÍ ÚPRAVY A ZMĚNA UŽÍVÁNÍ</w:t>
      </w:r>
      <w:r w:rsidDel="00000000" w:rsidR="00000000" w:rsidRPr="00000000">
        <w:rPr>
          <w:b w:val="1"/>
          <w:sz w:val="20"/>
          <w:szCs w:val="20"/>
          <w:rtl w:val="0"/>
        </w:rPr>
        <w:t xml:space="preserve">  BYTU č. 3, NÁMĚSTÍ 14. ŘÍJNA 802/11, Praha 5</w:t>
      </w:r>
    </w:p>
    <w:p w:rsidR="00000000" w:rsidDel="00000000" w:rsidP="00000000" w:rsidRDefault="00000000" w:rsidRPr="00000000" w14:paraId="00000015">
      <w:pPr>
        <w:keepNext w:val="1"/>
        <w:tabs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pacing w:line="240" w:lineRule="auto"/>
        <w:ind w:left="283" w:right="-54" w:firstLine="0"/>
        <w:rPr>
          <w:color w:val="222222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100" w:line="228" w:lineRule="auto"/>
        <w:ind w:left="283" w:right="-54" w:firstLine="0"/>
        <w:rPr>
          <w:color w:val="222222"/>
          <w:sz w:val="20"/>
          <w:szCs w:val="20"/>
          <w:highlight w:val="white"/>
        </w:rPr>
      </w:pPr>
      <w:r w:rsidDel="00000000" w:rsidR="00000000" w:rsidRPr="00000000">
        <w:rPr>
          <w:color w:val="222222"/>
          <w:sz w:val="20"/>
          <w:szCs w:val="20"/>
          <w:highlight w:val="white"/>
          <w:rtl w:val="0"/>
        </w:rPr>
        <w:t xml:space="preserve">Centrum sociální a ošetřovatelské pomoci Praha 5 </w:t>
      </w:r>
    </w:p>
    <w:p w:rsidR="00000000" w:rsidDel="00000000" w:rsidP="00000000" w:rsidRDefault="00000000" w:rsidRPr="00000000" w14:paraId="00000017">
      <w:pPr>
        <w:widowControl w:val="0"/>
        <w:spacing w:after="100" w:line="228" w:lineRule="auto"/>
        <w:ind w:left="283" w:right="-54" w:firstLine="0"/>
        <w:rPr>
          <w:color w:val="222222"/>
          <w:sz w:val="20"/>
          <w:szCs w:val="20"/>
          <w:highlight w:val="white"/>
        </w:rPr>
      </w:pPr>
      <w:r w:rsidDel="00000000" w:rsidR="00000000" w:rsidRPr="00000000">
        <w:rPr>
          <w:color w:val="222222"/>
          <w:sz w:val="20"/>
          <w:szCs w:val="20"/>
          <w:highlight w:val="white"/>
          <w:rtl w:val="0"/>
        </w:rPr>
        <w:t xml:space="preserve">náměstí 14. října 802/11, 150 00 Praha, Smíchov</w:t>
      </w:r>
    </w:p>
    <w:p w:rsidR="00000000" w:rsidDel="00000000" w:rsidP="00000000" w:rsidRDefault="00000000" w:rsidRPr="00000000" w14:paraId="00000018">
      <w:pPr>
        <w:widowControl w:val="0"/>
        <w:spacing w:after="100" w:line="228" w:lineRule="auto"/>
        <w:ind w:left="283" w:right="-54" w:firstLine="0"/>
        <w:rPr>
          <w:color w:val="222222"/>
          <w:sz w:val="20"/>
          <w:szCs w:val="20"/>
          <w:highlight w:val="white"/>
        </w:rPr>
      </w:pPr>
      <w:r w:rsidDel="00000000" w:rsidR="00000000" w:rsidRPr="00000000">
        <w:rPr>
          <w:color w:val="222222"/>
          <w:sz w:val="20"/>
          <w:szCs w:val="20"/>
          <w:highlight w:val="white"/>
          <w:rtl w:val="0"/>
        </w:rPr>
        <w:t xml:space="preserve">zastoupené firmou Centra a.s., </w:t>
      </w:r>
    </w:p>
    <w:p w:rsidR="00000000" w:rsidDel="00000000" w:rsidP="00000000" w:rsidRDefault="00000000" w:rsidRPr="00000000" w14:paraId="00000019">
      <w:pPr>
        <w:widowControl w:val="0"/>
        <w:spacing w:after="100" w:line="228" w:lineRule="auto"/>
        <w:ind w:left="283" w:right="-54" w:firstLine="0"/>
        <w:rPr>
          <w:color w:val="222222"/>
          <w:sz w:val="20"/>
          <w:szCs w:val="20"/>
          <w:highlight w:val="white"/>
        </w:rPr>
      </w:pPr>
      <w:r w:rsidDel="00000000" w:rsidR="00000000" w:rsidRPr="00000000">
        <w:rPr>
          <w:color w:val="222222"/>
          <w:sz w:val="20"/>
          <w:szCs w:val="20"/>
          <w:highlight w:val="white"/>
          <w:rtl w:val="0"/>
        </w:rPr>
        <w:t xml:space="preserve">Na Zatlance 1350/13, </w:t>
      </w:r>
    </w:p>
    <w:p w:rsidR="00000000" w:rsidDel="00000000" w:rsidP="00000000" w:rsidRDefault="00000000" w:rsidRPr="00000000" w14:paraId="0000001A">
      <w:pPr>
        <w:widowControl w:val="0"/>
        <w:spacing w:after="100" w:line="228" w:lineRule="auto"/>
        <w:ind w:left="283" w:right="-54" w:firstLine="0"/>
        <w:rPr>
          <w:color w:val="222222"/>
          <w:sz w:val="20"/>
          <w:szCs w:val="20"/>
          <w:highlight w:val="white"/>
        </w:rPr>
      </w:pPr>
      <w:r w:rsidDel="00000000" w:rsidR="00000000" w:rsidRPr="00000000">
        <w:rPr>
          <w:color w:val="222222"/>
          <w:sz w:val="20"/>
          <w:szCs w:val="20"/>
          <w:highlight w:val="white"/>
          <w:rtl w:val="0"/>
        </w:rPr>
        <w:t xml:space="preserve">Praha 5, 15000</w:t>
      </w:r>
    </w:p>
    <w:p w:rsidR="00000000" w:rsidDel="00000000" w:rsidP="00000000" w:rsidRDefault="00000000" w:rsidRPr="00000000" w14:paraId="0000001B">
      <w:pPr>
        <w:widowControl w:val="0"/>
        <w:spacing w:after="100" w:line="228" w:lineRule="auto"/>
        <w:ind w:left="283" w:right="-54" w:firstLine="0"/>
        <w:rPr>
          <w:color w:val="222222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708"/>
          <w:tab w:val="left" w:leader="none" w:pos="847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pacing w:line="240" w:lineRule="auto"/>
        <w:ind w:left="283" w:right="-54" w:firstLine="0"/>
        <w:rPr>
          <w:color w:val="ff0000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left" w:leader="none" w:pos="708"/>
          <w:tab w:val="left" w:leader="none" w:pos="847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pacing w:line="240" w:lineRule="auto"/>
        <w:ind w:left="283" w:right="-54" w:firstLine="0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ind w:left="283" w:right="-54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ind w:left="283" w:right="-54" w:firstLine="0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ind w:left="283" w:right="-54" w:firstLine="0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ind w:left="283" w:right="-54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40" w:lineRule="auto"/>
        <w:ind w:left="283" w:right="-54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ind w:left="283" w:right="-54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40" w:lineRule="auto"/>
        <w:ind w:left="283" w:right="-54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40" w:lineRule="auto"/>
        <w:ind w:left="283" w:right="-54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40" w:lineRule="auto"/>
        <w:ind w:left="283" w:right="-54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40" w:lineRule="auto"/>
        <w:ind w:left="283" w:right="-54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40" w:lineRule="auto"/>
        <w:ind w:left="0" w:right="-54" w:firstLine="0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40" w:lineRule="auto"/>
        <w:ind w:left="283" w:right="-54" w:firstLine="0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40" w:lineRule="auto"/>
        <w:ind w:left="283" w:right="-54" w:firstLine="0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tabs>
          <w:tab w:val="left" w:leader="none" w:pos="5960"/>
        </w:tabs>
        <w:spacing w:line="240" w:lineRule="auto"/>
        <w:ind w:left="283" w:right="-54" w:firstLine="0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40" w:lineRule="auto"/>
        <w:ind w:left="283" w:right="-54" w:firstLine="0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40" w:lineRule="auto"/>
        <w:ind w:left="6492" w:right="-54" w:firstLine="707.0000000000005"/>
        <w:rPr>
          <w:sz w:val="20"/>
          <w:szCs w:val="20"/>
        </w:rPr>
      </w:pPr>
      <w:bookmarkStart w:colFirst="0" w:colLast="0" w:name="_heading=h.l3o9o1imwffr" w:id="0"/>
      <w:bookmarkEnd w:id="0"/>
      <w:r w:rsidDel="00000000" w:rsidR="00000000" w:rsidRPr="00000000">
        <w:rPr>
          <w:sz w:val="20"/>
          <w:szCs w:val="20"/>
          <w:rtl w:val="0"/>
        </w:rPr>
        <w:t xml:space="preserve">Vypracoval:</w:t>
      </w:r>
    </w:p>
    <w:p w:rsidR="00000000" w:rsidDel="00000000" w:rsidP="00000000" w:rsidRDefault="00000000" w:rsidRPr="00000000" w14:paraId="0000002E">
      <w:pPr>
        <w:spacing w:line="240" w:lineRule="auto"/>
        <w:ind w:left="2124" w:right="-54" w:firstLine="707.0000000000002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ab/>
        <w:tab/>
        <w:tab/>
        <w:tab/>
        <w:tab/>
        <w:tab/>
        <w:tab/>
        <w:t xml:space="preserve">Emma Ripplová</w:t>
      </w:r>
    </w:p>
    <w:p w:rsidR="00000000" w:rsidDel="00000000" w:rsidP="00000000" w:rsidRDefault="00000000" w:rsidRPr="00000000" w14:paraId="0000002F">
      <w:pPr>
        <w:spacing w:line="240" w:lineRule="auto"/>
        <w:ind w:left="2124" w:right="-54" w:firstLine="707.0000000000002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ab/>
        <w:tab/>
        <w:tab/>
        <w:tab/>
        <w:tab/>
        <w:tab/>
        <w:tab/>
        <w:t xml:space="preserve">Ing. arch. Veronika VOkáčová</w:t>
      </w:r>
    </w:p>
    <w:p w:rsidR="00000000" w:rsidDel="00000000" w:rsidP="00000000" w:rsidRDefault="00000000" w:rsidRPr="00000000" w14:paraId="00000030">
      <w:pPr>
        <w:spacing w:line="240" w:lineRule="auto"/>
        <w:ind w:left="6444" w:right="-54" w:firstLine="707.0000000000005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40" w:lineRule="auto"/>
        <w:ind w:left="2124" w:right="-54" w:firstLine="707.0000000000002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32">
      <w:pPr>
        <w:spacing w:line="240" w:lineRule="auto"/>
        <w:ind w:left="2124" w:right="-54" w:firstLine="707.0000000000002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ind w:left="2124" w:right="-54" w:firstLine="707.0000000000002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sz w:val="20"/>
          <w:szCs w:val="20"/>
          <w:rtl w:val="0"/>
        </w:rPr>
        <w:t xml:space="preserve">Kontroloval:</w:t>
      </w:r>
    </w:p>
    <w:p w:rsidR="00000000" w:rsidDel="00000000" w:rsidP="00000000" w:rsidRDefault="00000000" w:rsidRPr="00000000" w14:paraId="00000034">
      <w:pPr>
        <w:spacing w:line="240" w:lineRule="auto"/>
        <w:ind w:left="6492" w:right="-54" w:firstLine="707.0000000000005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Ing. Tomáš Zima</w:t>
      </w:r>
    </w:p>
    <w:p w:rsidR="00000000" w:rsidDel="00000000" w:rsidP="00000000" w:rsidRDefault="00000000" w:rsidRPr="00000000" w14:paraId="00000035">
      <w:pPr>
        <w:spacing w:line="240" w:lineRule="auto"/>
        <w:ind w:left="2124" w:right="-54" w:firstLine="707.0000000000002"/>
        <w:rPr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sz w:val="20"/>
          <w:szCs w:val="20"/>
          <w:rtl w:val="0"/>
        </w:rPr>
        <w:t xml:space="preserve">tomas@win-home.cz</w:t>
      </w:r>
    </w:p>
    <w:p w:rsidR="00000000" w:rsidDel="00000000" w:rsidP="00000000" w:rsidRDefault="00000000" w:rsidRPr="00000000" w14:paraId="00000036">
      <w:pPr>
        <w:spacing w:line="240" w:lineRule="auto"/>
        <w:ind w:left="2124" w:right="-54" w:firstLine="707.0000000000002"/>
        <w:rPr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sz w:val="20"/>
          <w:szCs w:val="20"/>
          <w:rtl w:val="0"/>
        </w:rPr>
        <w:t xml:space="preserve">(tel.: 732 737 683)</w:t>
      </w:r>
    </w:p>
    <w:p w:rsidR="00000000" w:rsidDel="00000000" w:rsidP="00000000" w:rsidRDefault="00000000" w:rsidRPr="00000000" w14:paraId="00000037">
      <w:pPr>
        <w:spacing w:line="240" w:lineRule="auto"/>
        <w:ind w:left="6480" w:right="-54" w:firstLine="72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ČKAIT: 0012096</w:t>
      </w:r>
    </w:p>
    <w:p w:rsidR="00000000" w:rsidDel="00000000" w:rsidP="00000000" w:rsidRDefault="00000000" w:rsidRPr="00000000" w14:paraId="00000038">
      <w:pPr>
        <w:jc w:val="right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after="100" w:before="100" w:line="230" w:lineRule="auto"/>
        <w:ind w:left="283" w:right="96" w:firstLine="0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after="100" w:before="100" w:line="230" w:lineRule="auto"/>
        <w:ind w:left="283" w:right="96" w:firstLine="0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PŮDORYS                                    POHLED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-200024</wp:posOffset>
            </wp:positionH>
            <wp:positionV relativeFrom="paragraph">
              <wp:posOffset>174856</wp:posOffset>
            </wp:positionV>
            <wp:extent cx="7038975" cy="4081145"/>
            <wp:effectExtent b="0" l="0" r="0" t="0"/>
            <wp:wrapNone/>
            <wp:docPr id="1988613483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49813" l="2799" r="4594" t="12219"/>
                    <a:stretch>
                      <a:fillRect/>
                    </a:stretch>
                  </pic:blipFill>
                  <pic:spPr>
                    <a:xfrm>
                      <a:off x="0" y="0"/>
                      <a:ext cx="7038975" cy="408114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B">
      <w:pPr>
        <w:widowControl w:val="0"/>
        <w:spacing w:after="100" w:before="100" w:line="230" w:lineRule="auto"/>
        <w:ind w:left="283" w:right="96" w:firstLine="0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spacing w:after="100" w:before="100" w:line="230" w:lineRule="auto"/>
        <w:ind w:left="283" w:right="96" w:firstLine="0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after="100" w:before="100" w:line="230" w:lineRule="auto"/>
        <w:ind w:left="283" w:right="96" w:firstLine="0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after="100" w:before="100" w:line="230" w:lineRule="auto"/>
        <w:ind w:left="283" w:right="96" w:firstLine="0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after="100" w:before="100" w:line="230" w:lineRule="auto"/>
        <w:ind w:left="283" w:right="96" w:firstLine="0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spacing w:after="100" w:before="100" w:line="230" w:lineRule="auto"/>
        <w:ind w:left="283" w:right="96" w:firstLine="0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after="100" w:before="100" w:line="230" w:lineRule="auto"/>
        <w:ind w:left="283" w:right="96" w:firstLine="0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spacing w:after="100" w:before="100" w:line="230" w:lineRule="auto"/>
        <w:ind w:left="283" w:right="96" w:firstLine="0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spacing w:after="100" w:before="100" w:line="230" w:lineRule="auto"/>
        <w:ind w:left="283" w:right="96" w:firstLine="0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widowControl w:val="0"/>
        <w:spacing w:after="100" w:before="100" w:line="230" w:lineRule="auto"/>
        <w:ind w:left="283" w:right="96" w:firstLine="0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widowControl w:val="0"/>
        <w:spacing w:after="100" w:before="100" w:line="230" w:lineRule="auto"/>
        <w:ind w:left="283" w:right="96" w:firstLine="0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spacing w:after="100" w:before="100" w:line="230" w:lineRule="auto"/>
        <w:ind w:left="283" w:right="96" w:firstLine="0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0"/>
        <w:spacing w:after="100" w:before="100" w:line="230" w:lineRule="auto"/>
        <w:ind w:left="283" w:right="96" w:firstLine="0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widowControl w:val="0"/>
        <w:spacing w:after="100" w:before="100" w:line="230" w:lineRule="auto"/>
        <w:ind w:left="283" w:right="96" w:firstLine="0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widowControl w:val="0"/>
        <w:spacing w:after="100" w:before="100" w:line="230" w:lineRule="auto"/>
        <w:ind w:left="283" w:right="96" w:firstLine="0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55" w:line="228" w:lineRule="auto"/>
        <w:ind w:left="0" w:right="-54" w:firstLine="0"/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00" w:line="228" w:lineRule="auto"/>
        <w:ind w:left="720" w:right="-54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DVÍŘKA SKŘÍNĚK A ZÁSUVEK </w:t>
        <w:tab/>
        <w:t xml:space="preserve">DTD 16 mm, bílá</w:t>
      </w:r>
    </w:p>
    <w:p w:rsidR="00000000" w:rsidDel="00000000" w:rsidP="00000000" w:rsidRDefault="00000000" w:rsidRPr="00000000" w14:paraId="0000004C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00" w:line="228" w:lineRule="auto"/>
        <w:ind w:left="720" w:right="-54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HORNÍ SKŘÍŇKA</w:t>
        <w:tab/>
        <w:tab/>
        <w:tab/>
        <w:t xml:space="preserve">korpus DTD 16 mm, bílá, police</w:t>
      </w:r>
    </w:p>
    <w:p w:rsidR="00000000" w:rsidDel="00000000" w:rsidP="00000000" w:rsidRDefault="00000000" w:rsidRPr="00000000" w14:paraId="0000004D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00" w:line="228" w:lineRule="auto"/>
        <w:ind w:left="720" w:right="-54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SPODNÍ SKŘÍŇKY</w:t>
        <w:tab/>
        <w:tab/>
        <w:tab/>
        <w:t xml:space="preserve">korpus DTD 16 mm, bílá, police</w:t>
      </w:r>
    </w:p>
    <w:p w:rsidR="00000000" w:rsidDel="00000000" w:rsidP="00000000" w:rsidRDefault="00000000" w:rsidRPr="00000000" w14:paraId="0000004E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00" w:line="228" w:lineRule="auto"/>
        <w:ind w:left="720" w:right="-54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DŘEZ</w:t>
        <w:tab/>
        <w:tab/>
        <w:tab/>
        <w:tab/>
        <w:tab/>
        <w:t xml:space="preserve">nerez</w:t>
      </w:r>
    </w:p>
    <w:p w:rsidR="00000000" w:rsidDel="00000000" w:rsidP="00000000" w:rsidRDefault="00000000" w:rsidRPr="00000000" w14:paraId="0000004F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00" w:line="228" w:lineRule="auto"/>
        <w:ind w:left="720" w:right="-54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PRACOVNÍ DESKA</w:t>
        <w:tab/>
        <w:tab/>
        <w:tab/>
        <w:t xml:space="preserve">28 mm, dub</w:t>
      </w:r>
    </w:p>
    <w:p w:rsidR="00000000" w:rsidDel="00000000" w:rsidP="00000000" w:rsidRDefault="00000000" w:rsidRPr="00000000" w14:paraId="00000050">
      <w:pPr>
        <w:widowControl w:val="0"/>
        <w:numPr>
          <w:ilvl w:val="0"/>
          <w:numId w:val="1"/>
        </w:numPr>
        <w:spacing w:before="100" w:line="228" w:lineRule="auto"/>
        <w:ind w:left="720" w:right="-54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NAPOJENÍ PRACOVNÍ PLOCHY</w:t>
        <w:tab/>
        <w:t xml:space="preserve">silikon</w:t>
      </w:r>
    </w:p>
    <w:p w:rsidR="00000000" w:rsidDel="00000000" w:rsidP="00000000" w:rsidRDefault="00000000" w:rsidRPr="00000000" w14:paraId="00000051">
      <w:pPr>
        <w:widowControl w:val="0"/>
        <w:spacing w:after="100" w:line="228" w:lineRule="auto"/>
        <w:ind w:left="708" w:right="-54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 OBKLAD</w:t>
      </w:r>
    </w:p>
    <w:p w:rsidR="00000000" w:rsidDel="00000000" w:rsidP="00000000" w:rsidRDefault="00000000" w:rsidRPr="00000000" w14:paraId="00000052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00" w:line="228" w:lineRule="auto"/>
        <w:ind w:left="720" w:right="-54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ÚCHYTKY</w:t>
        <w:tab/>
        <w:tab/>
        <w:tab/>
        <w:tab/>
        <w:t xml:space="preserve">plast, barva hliník, 150 mm na střed</w:t>
      </w:r>
    </w:p>
    <w:p w:rsidR="00000000" w:rsidDel="00000000" w:rsidP="00000000" w:rsidRDefault="00000000" w:rsidRPr="00000000" w14:paraId="00000053">
      <w:pPr>
        <w:widowControl w:val="0"/>
        <w:numPr>
          <w:ilvl w:val="0"/>
          <w:numId w:val="1"/>
        </w:numPr>
        <w:spacing w:line="228" w:lineRule="auto"/>
        <w:ind w:left="720" w:right="-54" w:hanging="36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KRYCÍ LIŠTA</w:t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00" w:line="228" w:lineRule="auto"/>
        <w:ind w:right="-54"/>
        <w:jc w:val="both"/>
        <w:rPr>
          <w:color w:val="193137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00" w:line="228" w:lineRule="auto"/>
        <w:ind w:right="-54"/>
        <w:jc w:val="both"/>
        <w:rPr>
          <w:color w:val="193137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widowControl w:val="0"/>
        <w:spacing w:after="100" w:line="228" w:lineRule="auto"/>
        <w:ind w:left="283.46456692913375" w:right="-54" w:firstLine="0"/>
        <w:jc w:val="both"/>
        <w:rPr>
          <w:sz w:val="20"/>
          <w:szCs w:val="20"/>
          <w:u w:val="single"/>
        </w:rPr>
      </w:pPr>
      <w:r w:rsidDel="00000000" w:rsidR="00000000" w:rsidRPr="00000000">
        <w:rPr>
          <w:sz w:val="20"/>
          <w:szCs w:val="20"/>
          <w:u w:val="single"/>
          <w:rtl w:val="0"/>
        </w:rPr>
        <w:t xml:space="preserve">POZNÁMKA: </w:t>
      </w:r>
    </w:p>
    <w:p w:rsidR="00000000" w:rsidDel="00000000" w:rsidP="00000000" w:rsidRDefault="00000000" w:rsidRPr="00000000" w14:paraId="00000057">
      <w:pPr>
        <w:widowControl w:val="0"/>
        <w:spacing w:after="100" w:line="228" w:lineRule="auto"/>
        <w:ind w:left="283.46456692913375" w:right="-54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VÝVODY KANALIZACE, VODY, PLYNU APOD. KOORDINOVAT S VÝKRESEM KUCHYŇSKÉ LINKY.</w:t>
      </w:r>
    </w:p>
    <w:p w:rsidR="00000000" w:rsidDel="00000000" w:rsidP="00000000" w:rsidRDefault="00000000" w:rsidRPr="00000000" w14:paraId="0000005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00" w:line="228" w:lineRule="auto"/>
        <w:ind w:left="283.46456692913375" w:right="-54" w:firstLine="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Před výrobou zaměřit na stavbě.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widowControl w:val="0"/>
        <w:spacing w:after="100" w:line="228" w:lineRule="auto"/>
        <w:ind w:right="-5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294593</wp:posOffset>
            </wp:positionV>
            <wp:extent cx="2978480" cy="2752837"/>
            <wp:effectExtent b="0" l="0" r="0" t="0"/>
            <wp:wrapSquare wrapText="bothSides" distB="114300" distT="114300" distL="114300" distR="114300"/>
            <wp:docPr id="198861348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78480" cy="2752837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5A">
      <w:pPr>
        <w:widowControl w:val="0"/>
        <w:spacing w:after="100" w:line="228" w:lineRule="auto"/>
        <w:ind w:right="-5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widowControl w:val="0"/>
        <w:spacing w:after="100" w:line="228" w:lineRule="auto"/>
        <w:ind w:right="-5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widowControl w:val="0"/>
        <w:spacing w:after="100" w:line="228" w:lineRule="auto"/>
        <w:ind w:right="-5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widowControl w:val="0"/>
        <w:spacing w:after="100" w:line="228" w:lineRule="auto"/>
        <w:ind w:right="-5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widowControl w:val="0"/>
        <w:spacing w:after="100" w:line="228" w:lineRule="auto"/>
        <w:ind w:right="-5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widowControl w:val="0"/>
        <w:spacing w:after="100" w:line="228" w:lineRule="auto"/>
        <w:ind w:right="-5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widowControl w:val="0"/>
        <w:spacing w:after="100" w:line="228" w:lineRule="auto"/>
        <w:ind w:right="-5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widowControl w:val="0"/>
        <w:spacing w:after="100" w:line="228" w:lineRule="auto"/>
        <w:ind w:right="-5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widowControl w:val="0"/>
        <w:spacing w:after="100" w:line="228" w:lineRule="auto"/>
        <w:ind w:right="-5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widowControl w:val="0"/>
        <w:spacing w:after="100" w:line="228" w:lineRule="auto"/>
        <w:ind w:right="-5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widowControl w:val="0"/>
        <w:spacing w:after="100" w:line="228" w:lineRule="auto"/>
        <w:ind w:right="-5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widowControl w:val="0"/>
        <w:spacing w:after="100" w:line="228" w:lineRule="auto"/>
        <w:ind w:right="-5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widowControl w:val="0"/>
        <w:spacing w:after="100" w:line="228" w:lineRule="auto"/>
        <w:ind w:right="-5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widowControl w:val="0"/>
        <w:spacing w:after="100" w:line="228" w:lineRule="auto"/>
        <w:ind w:right="-5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widowControl w:val="0"/>
        <w:spacing w:after="100" w:line="228" w:lineRule="auto"/>
        <w:ind w:right="-5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widowControl w:val="0"/>
        <w:spacing w:after="100" w:line="228" w:lineRule="auto"/>
        <w:ind w:right="-54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Referenční výrobek:</w:t>
      </w:r>
    </w:p>
    <w:p w:rsidR="00000000" w:rsidDel="00000000" w:rsidP="00000000" w:rsidRDefault="00000000" w:rsidRPr="00000000" w14:paraId="0000006A">
      <w:pPr>
        <w:widowControl w:val="0"/>
        <w:spacing w:after="100" w:line="228" w:lineRule="auto"/>
        <w:ind w:right="-5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widowControl w:val="0"/>
        <w:spacing w:after="100" w:line="228" w:lineRule="auto"/>
        <w:ind w:right="-54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20" w:w="11900" w:orient="portrait"/>
      <w:pgMar w:bottom="1417" w:top="1417" w:left="850" w:right="850" w:header="720" w:footer="400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C">
    <w:pPr>
      <w:tabs>
        <w:tab w:val="center" w:leader="none" w:pos="4536"/>
        <w:tab w:val="right" w:leader="none" w:pos="9072"/>
      </w:tabs>
      <w:spacing w:line="240" w:lineRule="auto"/>
      <w:ind w:left="283" w:right="-196" w:firstLine="0"/>
      <w:rPr>
        <w:rFonts w:ascii="Times New Roman" w:cs="Times New Roman" w:eastAsia="Times New Roman" w:hAnsi="Times New Roman"/>
        <w:sz w:val="20"/>
        <w:szCs w:val="20"/>
        <w:u w:val="single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u w:val="single"/>
        <w:rtl w:val="0"/>
      </w:rPr>
      <w:tab/>
      <w:tab/>
      <w:t xml:space="preserve">                    </w:t>
      <w:tab/>
    </w:r>
  </w:p>
  <w:p w:rsidR="00000000" w:rsidDel="00000000" w:rsidP="00000000" w:rsidRDefault="00000000" w:rsidRPr="00000000" w14:paraId="0000006D">
    <w:pPr>
      <w:tabs>
        <w:tab w:val="center" w:leader="none" w:pos="7374"/>
        <w:tab w:val="right" w:leader="none" w:pos="9072"/>
      </w:tabs>
      <w:spacing w:line="240" w:lineRule="auto"/>
      <w:ind w:left="283" w:firstLine="0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6/2025</w:t>
      <w:tab/>
      <w:t xml:space="preserve">                                                       Stavební úpravy a změna užívání bytu č.3,  Náměstí 14. října</w:t>
    </w:r>
  </w:p>
  <w:p w:rsidR="00000000" w:rsidDel="00000000" w:rsidP="00000000" w:rsidRDefault="00000000" w:rsidRPr="00000000" w14:paraId="0000006E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-CZ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ln" w:default="1">
    <w:name w:val="Normal"/>
    <w:qFormat w:val="1"/>
  </w:style>
  <w:style w:type="paragraph" w:styleId="Nadpis1">
    <w:name w:val="heading 1"/>
    <w:basedOn w:val="Normln"/>
    <w:next w:val="Normln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Nadpis2">
    <w:name w:val="heading 2"/>
    <w:basedOn w:val="Normln"/>
    <w:next w:val="Normln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Nadpis3">
    <w:name w:val="heading 3"/>
    <w:basedOn w:val="Normln"/>
    <w:next w:val="Normln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Nadpis4">
    <w:name w:val="heading 4"/>
    <w:basedOn w:val="Normln"/>
    <w:next w:val="Normln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Nadpis5">
    <w:name w:val="heading 5"/>
    <w:basedOn w:val="Normln"/>
    <w:next w:val="Normln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Nadpis6">
    <w:name w:val="heading 6"/>
    <w:basedOn w:val="Normln"/>
    <w:next w:val="Normln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zev">
    <w:name w:val="Title"/>
    <w:basedOn w:val="Normln"/>
    <w:next w:val="Normln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Podnadpis">
    <w:name w:val="Subtitle"/>
    <w:basedOn w:val="Normln"/>
    <w:next w:val="Normln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Zhlav">
    <w:name w:val="header"/>
    <w:basedOn w:val="Normln"/>
    <w:link w:val="ZhlavChar"/>
    <w:uiPriority w:val="99"/>
    <w:unhideWhenUsed w:val="1"/>
    <w:rsid w:val="00FE01E3"/>
    <w:pPr>
      <w:tabs>
        <w:tab w:val="center" w:pos="4536"/>
        <w:tab w:val="right" w:pos="9072"/>
      </w:tabs>
      <w:spacing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FE01E3"/>
  </w:style>
  <w:style w:type="paragraph" w:styleId="Zpat">
    <w:name w:val="footer"/>
    <w:basedOn w:val="Normln"/>
    <w:link w:val="ZpatChar"/>
    <w:uiPriority w:val="99"/>
    <w:unhideWhenUsed w:val="1"/>
    <w:rsid w:val="00FE01E3"/>
    <w:pPr>
      <w:tabs>
        <w:tab w:val="center" w:pos="4536"/>
        <w:tab w:val="right" w:pos="9072"/>
      </w:tabs>
      <w:spacing w:line="240" w:lineRule="auto"/>
    </w:pPr>
  </w:style>
  <w:style w:type="character" w:styleId="ZpatChar" w:customStyle="1">
    <w:name w:val="Zápatí Char"/>
    <w:basedOn w:val="Standardnpsmoodstavce"/>
    <w:link w:val="Zpat"/>
    <w:uiPriority w:val="99"/>
    <w:rsid w:val="00FE01E3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QLyUHNf1SIc3q3pzT45VotnvJw==">CgMxLjAyDmgubDNvOW8xaW13ZmZyOAByITFILVZDSENFXy15a3JtRjVDTkRaLUJaZHlzU0oteGlWNA==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2025-04-16T09:50:00Z</dcterms:created>
</cp:coreProperties>
</file>